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46EB" w14:textId="08A51C58" w:rsidR="00566BE6" w:rsidRPr="00247543" w:rsidRDefault="00566BE6" w:rsidP="00CB3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BE6">
        <w:drawing>
          <wp:inline distT="0" distB="0" distL="0" distR="0" wp14:anchorId="42CA9053" wp14:editId="393ACDA9">
            <wp:extent cx="7193280" cy="9600324"/>
            <wp:effectExtent l="0" t="0" r="7620" b="1270"/>
            <wp:docPr id="141008888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88882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5575" cy="96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lastRenderedPageBreak/>
        <w:t>Hamed v. Yusuf, et al.</w:t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566BE6">
        <w:rPr>
          <w:rFonts w:ascii="Times New Roman" w:hAnsi="Times New Roman" w:cs="Times New Roman"/>
          <w:sz w:val="28"/>
          <w:szCs w:val="28"/>
          <w:lang w:val="fr-CA"/>
        </w:rPr>
        <w:tab/>
      </w:r>
      <w:r w:rsidR="00247543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Pr="00247543">
        <w:rPr>
          <w:rFonts w:ascii="Times New Roman" w:hAnsi="Times New Roman" w:cs="Times New Roman"/>
          <w:sz w:val="28"/>
          <w:szCs w:val="28"/>
        </w:rPr>
        <w:t>Case No, SX-2012-CV-370</w:t>
      </w:r>
    </w:p>
    <w:p w14:paraId="7915F8A2" w14:textId="1E4910BE" w:rsidR="00566BE6" w:rsidRPr="00247543" w:rsidRDefault="00566BE6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sz w:val="28"/>
          <w:szCs w:val="28"/>
        </w:rPr>
        <w:t>Order</w:t>
      </w:r>
    </w:p>
    <w:p w14:paraId="41D55D9D" w14:textId="04E68C73" w:rsidR="00566BE6" w:rsidRPr="00247543" w:rsidRDefault="00566BE6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sz w:val="28"/>
          <w:szCs w:val="28"/>
        </w:rPr>
        <w:t>Page 2 of 2</w:t>
      </w:r>
    </w:p>
    <w:p w14:paraId="22D8CAAF" w14:textId="77777777" w:rsidR="00566BE6" w:rsidRPr="00247543" w:rsidRDefault="00566BE6" w:rsidP="0056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75E9E" w14:textId="77777777" w:rsidR="00566BE6" w:rsidRPr="00247543" w:rsidRDefault="00566BE6" w:rsidP="0056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C57BD" w14:textId="77777777" w:rsidR="00566BE6" w:rsidRPr="00247543" w:rsidRDefault="00566BE6" w:rsidP="0056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5BC2C" w14:textId="567395AA" w:rsidR="00566BE6" w:rsidRPr="00566BE6" w:rsidRDefault="00566BE6" w:rsidP="00566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BE6">
        <w:rPr>
          <w:rFonts w:ascii="Times New Roman" w:hAnsi="Times New Roman" w:cs="Times New Roman"/>
          <w:b/>
          <w:bCs/>
          <w:sz w:val="28"/>
          <w:szCs w:val="28"/>
        </w:rPr>
        <w:t>ORDER</w:t>
      </w:r>
    </w:p>
    <w:p w14:paraId="7EDF71E7" w14:textId="77777777" w:rsidR="00566BE6" w:rsidRPr="00566BE6" w:rsidRDefault="00566BE6" w:rsidP="00566B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1BD117" w14:textId="463BDF66" w:rsidR="00566BE6" w:rsidRDefault="00566BE6" w:rsidP="0024754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b/>
          <w:bCs/>
          <w:sz w:val="28"/>
          <w:szCs w:val="28"/>
        </w:rPr>
        <w:t>THIS MA</w:t>
      </w:r>
      <w:r w:rsidRPr="00247543">
        <w:rPr>
          <w:rFonts w:ascii="Times New Roman" w:hAnsi="Times New Roman" w:cs="Times New Roman"/>
          <w:b/>
          <w:bCs/>
          <w:sz w:val="28"/>
          <w:szCs w:val="28"/>
        </w:rPr>
        <w:t>TTER</w:t>
      </w:r>
      <w:r w:rsidRPr="00566BE6">
        <w:rPr>
          <w:rFonts w:ascii="Times New Roman" w:hAnsi="Times New Roman" w:cs="Times New Roman"/>
          <w:sz w:val="28"/>
          <w:szCs w:val="28"/>
        </w:rPr>
        <w:t xml:space="preserve"> is before the Court on the Motion of Carl J. Hartmann, co-</w:t>
      </w:r>
      <w:r w:rsidRPr="00566BE6">
        <w:rPr>
          <w:rFonts w:ascii="Times New Roman" w:hAnsi="Times New Roman" w:cs="Times New Roman"/>
          <w:sz w:val="28"/>
          <w:szCs w:val="28"/>
        </w:rPr>
        <w:t>counsel</w:t>
      </w:r>
      <w:r w:rsidRPr="00566BE6">
        <w:rPr>
          <w:rFonts w:ascii="Times New Roman" w:hAnsi="Times New Roman" w:cs="Times New Roman"/>
          <w:sz w:val="28"/>
          <w:szCs w:val="28"/>
        </w:rPr>
        <w:t xml:space="preserve"> for the Plaintiff to withdraw as counsel--effective October 1, 2024. The premises </w:t>
      </w:r>
      <w:proofErr w:type="gramStart"/>
      <w:r w:rsidRPr="00566BE6">
        <w:rPr>
          <w:rFonts w:ascii="Times New Roman" w:hAnsi="Times New Roman" w:cs="Times New Roman"/>
          <w:sz w:val="28"/>
          <w:szCs w:val="28"/>
        </w:rPr>
        <w:t>considered,</w:t>
      </w:r>
      <w:proofErr w:type="gramEnd"/>
      <w:r w:rsidRPr="00566BE6">
        <w:rPr>
          <w:rFonts w:ascii="Times New Roman" w:hAnsi="Times New Roman" w:cs="Times New Roman"/>
          <w:sz w:val="28"/>
          <w:szCs w:val="28"/>
        </w:rPr>
        <w:t xml:space="preserve"> the Court will grant the Motion.</w:t>
      </w:r>
    </w:p>
    <w:p w14:paraId="5C29A793" w14:textId="77777777" w:rsidR="00566BE6" w:rsidRDefault="00566BE6">
      <w:pPr>
        <w:rPr>
          <w:rFonts w:ascii="Times New Roman" w:hAnsi="Times New Roman" w:cs="Times New Roman"/>
          <w:sz w:val="28"/>
          <w:szCs w:val="28"/>
        </w:rPr>
      </w:pPr>
    </w:p>
    <w:p w14:paraId="5EA7BB56" w14:textId="145826FC" w:rsidR="00566BE6" w:rsidRDefault="00566BE6" w:rsidP="00566BE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b/>
          <w:bCs/>
          <w:sz w:val="28"/>
          <w:szCs w:val="28"/>
        </w:rPr>
        <w:t>ORDERED</w:t>
      </w:r>
      <w:r w:rsidRPr="00566BE6">
        <w:rPr>
          <w:rFonts w:ascii="Times New Roman" w:hAnsi="Times New Roman" w:cs="Times New Roman"/>
          <w:sz w:val="28"/>
          <w:szCs w:val="28"/>
        </w:rPr>
        <w:t xml:space="preserve"> that Plaintiff'</w:t>
      </w:r>
      <w:r>
        <w:rPr>
          <w:rFonts w:ascii="Times New Roman" w:hAnsi="Times New Roman" w:cs="Times New Roman"/>
          <w:sz w:val="28"/>
          <w:szCs w:val="28"/>
        </w:rPr>
        <w:t xml:space="preserve">s co-counsel’s motion to withdraw a counsel is </w:t>
      </w:r>
      <w:r w:rsidRPr="00566BE6">
        <w:rPr>
          <w:rFonts w:ascii="Times New Roman" w:hAnsi="Times New Roman" w:cs="Times New Roman"/>
          <w:b/>
          <w:bCs/>
          <w:sz w:val="28"/>
          <w:szCs w:val="28"/>
        </w:rPr>
        <w:t>GRANTED</w:t>
      </w:r>
      <w:r>
        <w:rPr>
          <w:rFonts w:ascii="Times New Roman" w:hAnsi="Times New Roman" w:cs="Times New Roman"/>
          <w:sz w:val="28"/>
          <w:szCs w:val="28"/>
        </w:rPr>
        <w:t xml:space="preserve"> effective October 1, 2024.</w:t>
      </w:r>
    </w:p>
    <w:p w14:paraId="156395C1" w14:textId="77777777" w:rsidR="00566BE6" w:rsidRDefault="00566BE6" w:rsidP="0024754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19A37B4" w14:textId="5944C9A7" w:rsidR="00566BE6" w:rsidRDefault="00247543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b/>
          <w:bCs/>
          <w:sz w:val="28"/>
          <w:szCs w:val="28"/>
        </w:rPr>
        <w:t>DATED</w:t>
      </w:r>
      <w:r>
        <w:rPr>
          <w:rFonts w:ascii="Times New Roman" w:hAnsi="Times New Roman" w:cs="Times New Roman"/>
          <w:sz w:val="28"/>
          <w:szCs w:val="28"/>
        </w:rPr>
        <w:t>: ___________________, 2024.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738E0A35" w14:textId="296AC797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7543">
        <w:rPr>
          <w:rFonts w:ascii="Times New Roman" w:hAnsi="Times New Roman" w:cs="Times New Roman"/>
          <w:b/>
          <w:bCs/>
          <w:sz w:val="28"/>
          <w:szCs w:val="28"/>
        </w:rPr>
        <w:t>DOUGLAS A. BRADY, JUDGE</w:t>
      </w:r>
    </w:p>
    <w:p w14:paraId="6778693D" w14:textId="77777777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4ED50" w14:textId="77777777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B7AB" w14:textId="00A982BD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ARREST: TAMARA CHARLES</w:t>
      </w:r>
    </w:p>
    <w:p w14:paraId="3564AD9E" w14:textId="2472224D" w:rsidR="00247543" w:rsidRPr="00247543" w:rsidRDefault="00247543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543">
        <w:rPr>
          <w:rFonts w:ascii="Times New Roman" w:hAnsi="Times New Roman" w:cs="Times New Roman"/>
          <w:sz w:val="28"/>
          <w:szCs w:val="28"/>
        </w:rPr>
        <w:t>Clerk of the Court</w:t>
      </w:r>
    </w:p>
    <w:p w14:paraId="4C549591" w14:textId="77777777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2C674" w14:textId="77777777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EC6CF" w14:textId="21BAC8EF" w:rsid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By:_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14:paraId="4C316E85" w14:textId="5F3DB4C8" w:rsidR="00247543" w:rsidRPr="00247543" w:rsidRDefault="00247543" w:rsidP="002475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Court Clerk</w:t>
      </w:r>
    </w:p>
    <w:p w14:paraId="6DA63C9A" w14:textId="77777777" w:rsidR="00247543" w:rsidRDefault="00247543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5F5D1" w14:textId="77777777" w:rsidR="00247543" w:rsidRPr="00566BE6" w:rsidRDefault="00247543" w:rsidP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F3004" w14:textId="77777777" w:rsidR="00247543" w:rsidRPr="00566BE6" w:rsidRDefault="0024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7543" w:rsidRPr="0056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E6"/>
    <w:rsid w:val="0012624F"/>
    <w:rsid w:val="00247543"/>
    <w:rsid w:val="00550D65"/>
    <w:rsid w:val="00554682"/>
    <w:rsid w:val="00566BE6"/>
    <w:rsid w:val="00C94836"/>
    <w:rsid w:val="00CB3C4E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6B31"/>
  <w15:chartTrackingRefBased/>
  <w15:docId w15:val="{C1FF62FA-0ECA-473F-9911-6401D83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3</cp:revision>
  <dcterms:created xsi:type="dcterms:W3CDTF">2024-07-22T20:49:00Z</dcterms:created>
  <dcterms:modified xsi:type="dcterms:W3CDTF">2024-07-22T21:06:00Z</dcterms:modified>
</cp:coreProperties>
</file>